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1" w:rsidRPr="00EF5E26" w:rsidRDefault="00895F61" w:rsidP="00895F61">
      <w:pPr>
        <w:shd w:val="clear" w:color="auto" w:fill="EAF1DD" w:themeFill="accent3" w:themeFillTint="33"/>
        <w:spacing w:line="240" w:lineRule="auto"/>
        <w:jc w:val="center"/>
        <w:rPr>
          <w:rFonts w:asciiTheme="majorHAnsi" w:eastAsia="Calibri" w:hAnsiTheme="majorHAnsi" w:cs="Calibri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Calibri"/>
          <w:b/>
          <w:color w:val="000000"/>
          <w:sz w:val="22"/>
          <w:lang/>
        </w:rPr>
        <w:t>Обука за одлучивање о захтеву за одобравање бесплатне правне помоћи</w:t>
      </w:r>
    </w:p>
    <w:p w:rsidR="00895F61" w:rsidRPr="00EF5E26" w:rsidRDefault="00895F61" w:rsidP="00895F61">
      <w:pPr>
        <w:shd w:val="clear" w:color="auto" w:fill="EAF1DD" w:themeFill="accent3" w:themeFillTint="33"/>
        <w:spacing w:line="240" w:lineRule="auto"/>
        <w:jc w:val="center"/>
        <w:rPr>
          <w:rFonts w:asciiTheme="majorHAnsi" w:eastAsia="Calibri" w:hAnsiTheme="majorHAnsi" w:cs="Calibri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Calibri"/>
          <w:b/>
          <w:color w:val="000000"/>
          <w:sz w:val="22"/>
          <w:lang/>
        </w:rPr>
        <w:t>АГЕНДА</w:t>
      </w:r>
    </w:p>
    <w:p w:rsidR="00895F61" w:rsidRPr="00EF5E26" w:rsidRDefault="00895F61" w:rsidP="00895F61">
      <w:pPr>
        <w:shd w:val="clear" w:color="auto" w:fill="EAF1DD" w:themeFill="accent3" w:themeFillTint="33"/>
        <w:spacing w:line="240" w:lineRule="auto"/>
        <w:jc w:val="center"/>
        <w:rPr>
          <w:rFonts w:asciiTheme="majorHAnsi" w:eastAsia="Calibri" w:hAnsiTheme="majorHAnsi" w:cs="Calibri"/>
          <w:b/>
          <w:color w:val="000000"/>
          <w:sz w:val="22"/>
          <w:lang/>
        </w:rPr>
      </w:pP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16</w:t>
      </w:r>
      <w:r w:rsidRPr="00EF5E26">
        <w:rPr>
          <w:rFonts w:asciiTheme="majorHAnsi" w:eastAsia="Calibri" w:hAnsiTheme="majorHAnsi" w:cs="Calibri"/>
          <w:b/>
          <w:color w:val="000000"/>
          <w:sz w:val="22"/>
          <w:lang/>
        </w:rPr>
        <w:t>. септембар 2019.</w:t>
      </w:r>
    </w:p>
    <w:p w:rsidR="00895F61" w:rsidRDefault="00895F61" w:rsidP="00895F61">
      <w:pPr>
        <w:shd w:val="clear" w:color="auto" w:fill="EAF1DD" w:themeFill="accent3" w:themeFillTint="33"/>
        <w:spacing w:line="240" w:lineRule="auto"/>
        <w:jc w:val="center"/>
        <w:rPr>
          <w:rFonts w:asciiTheme="majorHAnsi" w:eastAsia="Calibri" w:hAnsiTheme="majorHAnsi" w:cs="Calibri"/>
          <w:b/>
          <w:color w:val="000000"/>
          <w:sz w:val="22"/>
          <w:lang/>
        </w:rPr>
      </w:pPr>
      <w:r>
        <w:rPr>
          <w:rFonts w:asciiTheme="majorHAnsi" w:eastAsia="Calibri" w:hAnsiTheme="majorHAnsi" w:cs="Calibri"/>
          <w:b/>
          <w:color w:val="000000"/>
          <w:sz w:val="22"/>
          <w:lang/>
        </w:rPr>
        <w:t>Ниш</w:t>
      </w:r>
    </w:p>
    <w:p w:rsidR="00CC1133" w:rsidRPr="00EF5E26" w:rsidRDefault="00CC1133" w:rsidP="00895F61">
      <w:pPr>
        <w:shd w:val="clear" w:color="auto" w:fill="EAF1DD" w:themeFill="accent3" w:themeFillTint="33"/>
        <w:spacing w:line="240" w:lineRule="auto"/>
        <w:jc w:val="center"/>
        <w:rPr>
          <w:rFonts w:asciiTheme="majorHAnsi" w:eastAsia="Calibri" w:hAnsiTheme="majorHAnsi" w:cs="Calibri"/>
          <w:b/>
          <w:color w:val="000000"/>
          <w:sz w:val="22"/>
          <w:lang/>
        </w:rPr>
      </w:pPr>
      <w:bookmarkStart w:id="0" w:name="_GoBack"/>
      <w:r>
        <w:rPr>
          <w:rFonts w:asciiTheme="majorHAnsi" w:eastAsia="Calibri" w:hAnsiTheme="majorHAnsi" w:cs="Calibri"/>
          <w:b/>
          <w:color w:val="000000"/>
          <w:sz w:val="22"/>
          <w:lang/>
        </w:rPr>
        <w:t>С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a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ла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Виш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e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г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суд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a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В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o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жд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o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в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a 23,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други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спр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a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т,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в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e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лик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 xml:space="preserve">a 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с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a</w:t>
      </w:r>
      <w:r>
        <w:rPr>
          <w:rFonts w:asciiTheme="majorHAnsi" w:eastAsia="Calibri" w:hAnsiTheme="majorHAnsi" w:cs="Calibri"/>
          <w:b/>
          <w:color w:val="000000"/>
          <w:sz w:val="22"/>
          <w:lang/>
        </w:rPr>
        <w:t>л</w:t>
      </w:r>
      <w:r w:rsidRPr="00CC1133">
        <w:rPr>
          <w:rFonts w:asciiTheme="majorHAnsi" w:eastAsia="Calibri" w:hAnsiTheme="majorHAnsi" w:cs="Calibri"/>
          <w:b/>
          <w:color w:val="000000"/>
          <w:sz w:val="22"/>
          <w:lang/>
        </w:rPr>
        <w:t>a.</w:t>
      </w:r>
    </w:p>
    <w:bookmarkEnd w:id="0"/>
    <w:p w:rsidR="00895F61" w:rsidRPr="001635F4" w:rsidRDefault="00895F61" w:rsidP="00895F61">
      <w:pPr>
        <w:rPr>
          <w:lang/>
        </w:rPr>
      </w:pPr>
    </w:p>
    <w:p w:rsidR="00895F61" w:rsidRPr="00EF5E26" w:rsidRDefault="00CC1133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10:0</w:t>
      </w:r>
      <w:r w:rsidR="00895F61">
        <w:rPr>
          <w:rFonts w:asciiTheme="majorHAnsi" w:eastAsia="Calibri" w:hAnsiTheme="majorHAnsi" w:cs="Times New Roman"/>
          <w:b/>
          <w:color w:val="000000"/>
          <w:sz w:val="22"/>
        </w:rPr>
        <w:t>0</w:t>
      </w:r>
      <w:r w:rsidR="00895F61"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-</w:t>
      </w:r>
      <w:r w:rsidR="00895F61">
        <w:rPr>
          <w:rFonts w:asciiTheme="majorHAnsi" w:eastAsia="Calibri" w:hAnsiTheme="majorHAnsi" w:cs="Times New Roman"/>
          <w:b/>
          <w:color w:val="000000"/>
          <w:sz w:val="22"/>
        </w:rPr>
        <w:t>10</w:t>
      </w:r>
      <w:r w:rsidR="00895F61"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3</w:t>
      </w:r>
      <w:r w:rsidR="00895F61"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0 Регистрација </w:t>
      </w:r>
    </w:p>
    <w:p w:rsidR="00895F61" w:rsidRPr="00EF5E26" w:rsidRDefault="00895F61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</w:t>
      </w:r>
      <w:r>
        <w:rPr>
          <w:rFonts w:asciiTheme="majorHAnsi" w:eastAsia="Calibri" w:hAnsiTheme="majorHAnsi" w:cs="Times New Roman"/>
          <w:b/>
          <w:color w:val="000000"/>
          <w:sz w:val="22"/>
        </w:rPr>
        <w:t>10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3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0-</w:t>
      </w:r>
      <w:r>
        <w:rPr>
          <w:rFonts w:asciiTheme="majorHAnsi" w:eastAsia="Calibri" w:hAnsiTheme="majorHAnsi" w:cs="Times New Roman"/>
          <w:b/>
          <w:color w:val="000000"/>
          <w:sz w:val="22"/>
        </w:rPr>
        <w:t>10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4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5 Уводна обраћања </w:t>
      </w:r>
    </w:p>
    <w:p w:rsidR="00895F61" w:rsidRPr="00EF5E26" w:rsidRDefault="00895F61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10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4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5-1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1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P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45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Бесплатна правна помоћ и подршка</w:t>
      </w:r>
    </w:p>
    <w:p w:rsidR="00895F61" w:rsidRPr="00EF5E26" w:rsidRDefault="00895F61" w:rsidP="00895F6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Појам и облици бесплатне правне по</w:t>
      </w:r>
      <w:r>
        <w:rPr>
          <w:rFonts w:asciiTheme="majorHAnsi" w:eastAsia="Calibri" w:hAnsiTheme="majorHAnsi" w:cs="Times New Roman"/>
          <w:color w:val="000000"/>
          <w:sz w:val="22"/>
          <w:lang/>
        </w:rPr>
        <w:t>моћи и бесплатне правне подршке</w:t>
      </w: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 xml:space="preserve"> </w:t>
      </w:r>
    </w:p>
    <w:p w:rsidR="00895F61" w:rsidRPr="00EF5E26" w:rsidRDefault="00895F61" w:rsidP="00895F6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Пружаоци бесплатне правне помоћи и бесплатне правне подршке и овлашћења</w:t>
      </w:r>
    </w:p>
    <w:p w:rsidR="00895F61" w:rsidRPr="00EF5E26" w:rsidRDefault="00895F61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1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45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-1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2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30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Ко може бити корисник и коме се упућује?</w:t>
      </w:r>
    </w:p>
    <w:p w:rsidR="00895F61" w:rsidRPr="00EF5E26" w:rsidRDefault="00895F61" w:rsidP="00895F6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Услови за коришћење бесплатне правне помоћи и бесплатне правне подршке</w:t>
      </w:r>
    </w:p>
    <w:p w:rsidR="00895F61" w:rsidRPr="00EF5E26" w:rsidRDefault="00895F61" w:rsidP="00895F6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Одобравање бесплатне правне помоћи и бесплатне правне подршке</w:t>
      </w:r>
    </w:p>
    <w:p w:rsidR="00895F61" w:rsidRPr="00EF5E26" w:rsidRDefault="00895F61" w:rsidP="00895F6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Упућивање на пружаоце</w:t>
      </w:r>
    </w:p>
    <w:p w:rsidR="00895F61" w:rsidRPr="00EF5E26" w:rsidRDefault="00895F61" w:rsidP="00895F6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Практична упутства</w:t>
      </w:r>
    </w:p>
    <w:p w:rsidR="00895F61" w:rsidRPr="00EF5E26" w:rsidRDefault="00CC1133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12</w:t>
      </w:r>
      <w:r w:rsidR="00895F61"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 w:rsidR="00895F61">
        <w:rPr>
          <w:rFonts w:asciiTheme="majorHAnsi" w:eastAsia="Calibri" w:hAnsiTheme="majorHAnsi" w:cs="Times New Roman"/>
          <w:b/>
          <w:color w:val="000000"/>
          <w:sz w:val="22"/>
        </w:rPr>
        <w:t>30</w:t>
      </w:r>
      <w:r w:rsidR="00895F61"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-1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2</w:t>
      </w:r>
      <w:r w:rsidR="00895F61">
        <w:rPr>
          <w:rFonts w:asciiTheme="majorHAnsi" w:eastAsia="Calibri" w:hAnsiTheme="majorHAnsi" w:cs="Times New Roman"/>
          <w:b/>
          <w:color w:val="000000"/>
          <w:sz w:val="22"/>
        </w:rPr>
        <w:t>:45</w:t>
      </w:r>
      <w:r w:rsidR="00895F61"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Кафе пауза</w:t>
      </w:r>
    </w:p>
    <w:p w:rsidR="00895F61" w:rsidRPr="00EF5E26" w:rsidRDefault="00895F61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2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>
        <w:rPr>
          <w:rFonts w:asciiTheme="majorHAnsi" w:eastAsia="Calibri" w:hAnsiTheme="majorHAnsi" w:cs="Times New Roman"/>
          <w:b/>
          <w:color w:val="000000"/>
          <w:sz w:val="22"/>
        </w:rPr>
        <w:t>45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-1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3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:30 Поступање за захтевом</w:t>
      </w:r>
    </w:p>
    <w:p w:rsidR="00895F61" w:rsidRPr="00EF5E26" w:rsidRDefault="00895F61" w:rsidP="00895F6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="Times New Roman"/>
          <w:sz w:val="22"/>
          <w:lang/>
        </w:rPr>
      </w:pPr>
      <w:r w:rsidRPr="00EF5E26">
        <w:rPr>
          <w:rFonts w:asciiTheme="majorHAnsi" w:hAnsiTheme="majorHAnsi" w:cs="Times New Roman"/>
          <w:sz w:val="22"/>
          <w:lang/>
        </w:rPr>
        <w:t xml:space="preserve">Садржина захтева </w:t>
      </w:r>
    </w:p>
    <w:p w:rsidR="00895F61" w:rsidRPr="00EF5E26" w:rsidRDefault="00895F61" w:rsidP="00895F6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="Times New Roman"/>
          <w:sz w:val="22"/>
          <w:lang/>
        </w:rPr>
      </w:pPr>
      <w:r w:rsidRPr="00EF5E26">
        <w:rPr>
          <w:rFonts w:asciiTheme="majorHAnsi" w:hAnsiTheme="majorHAnsi" w:cs="Times New Roman"/>
          <w:sz w:val="22"/>
          <w:lang/>
        </w:rPr>
        <w:t>Доношење решења о усв</w:t>
      </w:r>
      <w:r>
        <w:rPr>
          <w:rFonts w:asciiTheme="majorHAnsi" w:hAnsiTheme="majorHAnsi" w:cs="Times New Roman"/>
          <w:sz w:val="22"/>
          <w:lang/>
        </w:rPr>
        <w:t>ајању захтева и његова садржина</w:t>
      </w:r>
    </w:p>
    <w:p w:rsidR="00895F61" w:rsidRPr="00EF5E26" w:rsidRDefault="00895F61" w:rsidP="00895F6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="Times New Roman"/>
          <w:sz w:val="22"/>
          <w:lang/>
        </w:rPr>
      </w:pPr>
      <w:r>
        <w:rPr>
          <w:rFonts w:asciiTheme="majorHAnsi" w:hAnsiTheme="majorHAnsi" w:cs="Times New Roman"/>
          <w:sz w:val="22"/>
          <w:lang/>
        </w:rPr>
        <w:t>Упутница</w:t>
      </w:r>
    </w:p>
    <w:p w:rsidR="00895F61" w:rsidRPr="00EF5E26" w:rsidRDefault="00895F61" w:rsidP="00895F6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="Times New Roman"/>
          <w:sz w:val="22"/>
          <w:lang/>
        </w:rPr>
      </w:pPr>
      <w:r w:rsidRPr="00EF5E26">
        <w:rPr>
          <w:rFonts w:asciiTheme="majorHAnsi" w:hAnsiTheme="majorHAnsi" w:cs="Times New Roman"/>
          <w:sz w:val="22"/>
          <w:lang/>
        </w:rPr>
        <w:t>Доношење решења о одб</w:t>
      </w:r>
      <w:r>
        <w:rPr>
          <w:rFonts w:asciiTheme="majorHAnsi" w:hAnsiTheme="majorHAnsi" w:cs="Times New Roman"/>
          <w:sz w:val="22"/>
          <w:lang/>
        </w:rPr>
        <w:t>ијању захтева и његова садржина</w:t>
      </w:r>
    </w:p>
    <w:p w:rsidR="00895F61" w:rsidRPr="00EF5E26" w:rsidRDefault="00895F61" w:rsidP="00895F6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="Times New Roman"/>
          <w:sz w:val="22"/>
          <w:lang/>
        </w:rPr>
      </w:pPr>
      <w:r w:rsidRPr="00EF5E26">
        <w:rPr>
          <w:rFonts w:asciiTheme="majorHAnsi" w:hAnsiTheme="majorHAnsi" w:cs="Times New Roman"/>
          <w:sz w:val="22"/>
          <w:lang/>
        </w:rPr>
        <w:t>Жалба на решење о одбијању захтева.</w:t>
      </w:r>
    </w:p>
    <w:p w:rsidR="00895F61" w:rsidRPr="00EF5E26" w:rsidRDefault="00895F61" w:rsidP="00895F61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284" w:firstLine="73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3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:35-1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4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>:3</w:t>
      </w:r>
      <w:r>
        <w:rPr>
          <w:rFonts w:asciiTheme="majorHAnsi" w:eastAsia="Calibri" w:hAnsiTheme="majorHAnsi" w:cs="Times New Roman"/>
          <w:b/>
          <w:color w:val="000000"/>
          <w:sz w:val="22"/>
        </w:rPr>
        <w:t>0</w:t>
      </w:r>
      <w:r w:rsidRPr="00EF5E26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 </w:t>
      </w:r>
    </w:p>
    <w:p w:rsidR="00895F61" w:rsidRPr="00EF5E26" w:rsidRDefault="00895F61" w:rsidP="00895F6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>
        <w:rPr>
          <w:rFonts w:asciiTheme="majorHAnsi" w:eastAsia="Calibri" w:hAnsiTheme="majorHAnsi" w:cs="Times New Roman"/>
          <w:color w:val="000000"/>
          <w:sz w:val="22"/>
          <w:lang/>
        </w:rPr>
        <w:t>Дозвола за одлучивање о захтеву</w:t>
      </w:r>
    </w:p>
    <w:p w:rsidR="00895F61" w:rsidRPr="00EF5E26" w:rsidRDefault="00895F61" w:rsidP="00895F6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Обав</w:t>
      </w:r>
      <w:r>
        <w:rPr>
          <w:rFonts w:asciiTheme="majorHAnsi" w:eastAsia="Calibri" w:hAnsiTheme="majorHAnsi" w:cs="Times New Roman"/>
          <w:color w:val="000000"/>
          <w:sz w:val="22"/>
          <w:lang/>
        </w:rPr>
        <w:t>езе јединица локалне самоуправе</w:t>
      </w:r>
    </w:p>
    <w:p w:rsidR="00895F61" w:rsidRPr="00EF5E26" w:rsidRDefault="00895F61" w:rsidP="00895F6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Theme="majorHAnsi" w:eastAsia="Calibri" w:hAnsiTheme="majorHAnsi" w:cs="Times New Roman"/>
          <w:color w:val="000000"/>
          <w:sz w:val="22"/>
          <w:lang/>
        </w:rPr>
      </w:pPr>
      <w:r w:rsidRPr="00EF5E26">
        <w:rPr>
          <w:rFonts w:asciiTheme="majorHAnsi" w:eastAsia="Calibri" w:hAnsiTheme="majorHAnsi" w:cs="Times New Roman"/>
          <w:color w:val="000000"/>
          <w:sz w:val="22"/>
          <w:lang/>
        </w:rPr>
        <w:t>Ко одлучује о захтеву а ко пружа бесплатну правну помоћ.</w:t>
      </w:r>
    </w:p>
    <w:p w:rsidR="00895F61" w:rsidRPr="00D945D3" w:rsidRDefault="00CC1133" w:rsidP="00895F61">
      <w:pPr>
        <w:numPr>
          <w:ilvl w:val="0"/>
          <w:numId w:val="1"/>
        </w:numPr>
        <w:tabs>
          <w:tab w:val="left" w:pos="720"/>
        </w:tabs>
        <w:spacing w:after="120" w:line="240" w:lineRule="auto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14</w:t>
      </w:r>
      <w:r w:rsidR="00895F61"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:3</w:t>
      </w:r>
      <w:r w:rsidR="00895F61">
        <w:rPr>
          <w:rFonts w:asciiTheme="majorHAnsi" w:eastAsia="Calibri" w:hAnsiTheme="majorHAnsi" w:cs="Times New Roman"/>
          <w:b/>
          <w:color w:val="000000"/>
          <w:sz w:val="22"/>
        </w:rPr>
        <w:t>0</w:t>
      </w:r>
      <w:r w:rsidR="00895F61"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-1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5</w:t>
      </w:r>
      <w:r w:rsidR="00895F61"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:</w:t>
      </w:r>
      <w:r>
        <w:rPr>
          <w:rFonts w:asciiTheme="majorHAnsi" w:eastAsia="Calibri" w:hAnsiTheme="majorHAnsi" w:cs="Times New Roman"/>
          <w:b/>
          <w:color w:val="000000"/>
          <w:sz w:val="22"/>
          <w:lang/>
        </w:rPr>
        <w:t>3</w:t>
      </w:r>
      <w:r w:rsidR="00895F61"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 xml:space="preserve">0 Дискусија и закључци </w:t>
      </w:r>
    </w:p>
    <w:p w:rsidR="00895F61" w:rsidRPr="00D945D3" w:rsidRDefault="00895F61" w:rsidP="00895F61">
      <w:pPr>
        <w:numPr>
          <w:ilvl w:val="0"/>
          <w:numId w:val="1"/>
        </w:numPr>
        <w:tabs>
          <w:tab w:val="left" w:pos="720"/>
        </w:tabs>
        <w:spacing w:after="120" w:line="240" w:lineRule="auto"/>
        <w:jc w:val="both"/>
        <w:rPr>
          <w:rFonts w:asciiTheme="majorHAnsi" w:eastAsia="Calibri" w:hAnsiTheme="majorHAnsi" w:cs="Times New Roman"/>
          <w:b/>
          <w:color w:val="000000"/>
          <w:sz w:val="22"/>
          <w:lang/>
        </w:rPr>
      </w:pPr>
      <w:r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1</w:t>
      </w:r>
      <w:r w:rsidR="00CC1133">
        <w:rPr>
          <w:rFonts w:asciiTheme="majorHAnsi" w:eastAsia="Calibri" w:hAnsiTheme="majorHAnsi" w:cs="Times New Roman"/>
          <w:b/>
          <w:color w:val="000000"/>
          <w:sz w:val="22"/>
          <w:lang/>
        </w:rPr>
        <w:t>5:3</w:t>
      </w:r>
      <w:r w:rsidRPr="00D945D3">
        <w:rPr>
          <w:rFonts w:asciiTheme="majorHAnsi" w:eastAsia="Calibri" w:hAnsiTheme="majorHAnsi" w:cs="Times New Roman"/>
          <w:b/>
          <w:color w:val="000000"/>
          <w:sz w:val="22"/>
          <w:lang/>
        </w:rPr>
        <w:t>0 Ручак</w:t>
      </w:r>
    </w:p>
    <w:p w:rsidR="00895F61" w:rsidRPr="008752DA" w:rsidRDefault="00895F61" w:rsidP="00895F61">
      <w:pPr>
        <w:tabs>
          <w:tab w:val="left" w:pos="720"/>
        </w:tabs>
        <w:spacing w:after="120" w:line="240" w:lineRule="auto"/>
        <w:ind w:left="714"/>
        <w:jc w:val="both"/>
        <w:rPr>
          <w:rFonts w:ascii="Calibri" w:eastAsia="Calibri" w:hAnsi="Calibri" w:cs="Calibri"/>
          <w:i/>
          <w:color w:val="000000"/>
          <w:sz w:val="22"/>
          <w:u w:val="single"/>
          <w:lang/>
        </w:rPr>
      </w:pPr>
    </w:p>
    <w:p w:rsidR="00895F61" w:rsidRPr="001635F4" w:rsidRDefault="00895F61" w:rsidP="00895F61">
      <w:pPr>
        <w:rPr>
          <w:lang/>
        </w:rPr>
      </w:pPr>
    </w:p>
    <w:p w:rsidR="00895F61" w:rsidRDefault="00895F61" w:rsidP="00895F61"/>
    <w:p w:rsidR="00895F61" w:rsidRDefault="00895F61" w:rsidP="00895F61"/>
    <w:p w:rsidR="00FA2D66" w:rsidRDefault="00FA2D66"/>
    <w:sectPr w:rsidR="00FA2D66" w:rsidSect="00AD093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BFC"/>
    <w:multiLevelType w:val="hybridMultilevel"/>
    <w:tmpl w:val="EF58B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93CCE"/>
    <w:multiLevelType w:val="hybridMultilevel"/>
    <w:tmpl w:val="C21893C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5D672F6"/>
    <w:multiLevelType w:val="hybridMultilevel"/>
    <w:tmpl w:val="3320B77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2BD58C7"/>
    <w:multiLevelType w:val="hybridMultilevel"/>
    <w:tmpl w:val="23CA408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F44489C"/>
    <w:multiLevelType w:val="hybridMultilevel"/>
    <w:tmpl w:val="FBB63F54"/>
    <w:lvl w:ilvl="0" w:tplc="9324771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B800440">
      <w:start w:val="8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7" w:tplc="718211C2">
      <w:numFmt w:val="bullet"/>
      <w:lvlText w:val="•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64B4"/>
    <w:rsid w:val="00611318"/>
    <w:rsid w:val="00633D80"/>
    <w:rsid w:val="00895F61"/>
    <w:rsid w:val="00944294"/>
    <w:rsid w:val="00AD093E"/>
    <w:rsid w:val="00CB6669"/>
    <w:rsid w:val="00CC1133"/>
    <w:rsid w:val="00E064B4"/>
    <w:rsid w:val="00FA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pc</cp:lastModifiedBy>
  <cp:revision>2</cp:revision>
  <dcterms:created xsi:type="dcterms:W3CDTF">2019-09-13T10:00:00Z</dcterms:created>
  <dcterms:modified xsi:type="dcterms:W3CDTF">2019-09-13T10:00:00Z</dcterms:modified>
</cp:coreProperties>
</file>